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B2" w:rsidRPr="00094382" w:rsidRDefault="003D53B2" w:rsidP="003D53B2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>Solo: On the…..</w:t>
      </w:r>
    </w:p>
    <w:p w:rsidR="00DB2E40" w:rsidRDefault="00113600" w:rsidP="00DB2E40">
      <w:pPr>
        <w:rPr>
          <w:noProof/>
        </w:rPr>
      </w:pPr>
      <w:r>
        <w:rPr>
          <w:noProof/>
        </w:rPr>
        <w:drawing>
          <wp:inline distT="0" distB="0" distL="0" distR="0">
            <wp:extent cx="5972175" cy="1057275"/>
            <wp:effectExtent l="0" t="0" r="9525" b="9525"/>
            <wp:docPr id="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40" w:rsidRDefault="00113600" w:rsidP="00DB2E40">
      <w:pPr>
        <w:rPr>
          <w:noProof/>
        </w:rPr>
      </w:pPr>
      <w:r>
        <w:rPr>
          <w:noProof/>
        </w:rPr>
        <w:drawing>
          <wp:inline distT="0" distB="0" distL="0" distR="0">
            <wp:extent cx="5972175" cy="790575"/>
            <wp:effectExtent l="0" t="0" r="9525" b="9525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56" w:rsidRDefault="00113600" w:rsidP="002B0A08">
      <w:pPr>
        <w:rPr>
          <w:noProof/>
        </w:rPr>
      </w:pPr>
      <w:r>
        <w:rPr>
          <w:noProof/>
        </w:rPr>
        <w:drawing>
          <wp:inline distT="0" distB="0" distL="0" distR="0">
            <wp:extent cx="5972175" cy="800100"/>
            <wp:effectExtent l="0" t="0" r="9525" b="0"/>
            <wp:docPr id="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40" w:rsidRPr="00C52111" w:rsidRDefault="00DB2E40" w:rsidP="002B0A08">
      <w:pPr>
        <w:rPr>
          <w:rFonts w:ascii="Tahoma" w:hAnsi="Tahoma" w:cs="Tahoma"/>
          <w:szCs w:val="24"/>
          <w:lang w:val="en-US"/>
        </w:rPr>
      </w:pPr>
    </w:p>
    <w:p w:rsidR="002B0A08" w:rsidRPr="00C52111" w:rsidRDefault="005A5256" w:rsidP="002B0A08">
      <w:pPr>
        <w:ind w:right="-858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Refrain</w:t>
      </w:r>
      <w:r w:rsidR="002B0A08" w:rsidRPr="00C52111">
        <w:rPr>
          <w:rFonts w:ascii="Tahoma" w:hAnsi="Tahoma" w:cs="Tahoma"/>
          <w:sz w:val="18"/>
          <w:szCs w:val="18"/>
          <w:lang w:val="en-US"/>
        </w:rPr>
        <w:t>:</w:t>
      </w:r>
    </w:p>
    <w:p w:rsidR="002B0A08" w:rsidRPr="00094382" w:rsidRDefault="002B0A08" w:rsidP="002B0A08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Isle of hope, Isle of tears, </w:t>
      </w:r>
    </w:p>
    <w:p w:rsidR="00DB2E40" w:rsidRPr="00094382" w:rsidRDefault="002B0A08" w:rsidP="002B0A08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>Isle of freedom, Isle of fears,</w:t>
      </w:r>
    </w:p>
    <w:p w:rsidR="002B0A08" w:rsidRPr="00094382" w:rsidRDefault="00113600" w:rsidP="002B0A08">
      <w:pPr>
        <w:rPr>
          <w:rFonts w:ascii="Tahoma" w:hAnsi="Tahoma" w:cs="Tahoma"/>
          <w:sz w:val="44"/>
          <w:szCs w:val="44"/>
          <w:lang w:val="en-US"/>
        </w:rPr>
      </w:pPr>
      <w:r>
        <w:rPr>
          <w:rFonts w:ascii="Tahoma" w:hAnsi="Tahoma" w:cs="Tahoma"/>
          <w:noProof/>
          <w:sz w:val="44"/>
          <w:szCs w:val="44"/>
        </w:rPr>
        <w:drawing>
          <wp:inline distT="0" distB="0" distL="0" distR="0">
            <wp:extent cx="2647950" cy="771525"/>
            <wp:effectExtent l="0" t="0" r="0" b="9525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A08" w:rsidRPr="00094382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that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Isle of hunger,  Isle of pain___,</w:t>
      </w:r>
    </w:p>
    <w:p w:rsidR="002B0A08" w:rsidRPr="00094382" w:rsidRDefault="002B0A08" w:rsidP="002B0A08">
      <w:pPr>
        <w:ind w:right="-1283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Isle you`ll never see again_,   </w:t>
      </w:r>
    </w:p>
    <w:p w:rsidR="002B0A08" w:rsidRPr="00094382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but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the Isle of home is always on your mind.</w:t>
      </w:r>
    </w:p>
    <w:p w:rsidR="002B0A08" w:rsidRDefault="002B0A08" w:rsidP="002B0A08">
      <w:pPr>
        <w:rPr>
          <w:rFonts w:ascii="Tahoma" w:hAnsi="Tahoma" w:cs="Tahoma"/>
          <w:szCs w:val="24"/>
          <w:lang w:val="en-US"/>
        </w:rPr>
      </w:pPr>
    </w:p>
    <w:p w:rsidR="005A5256" w:rsidRPr="00C52111" w:rsidRDefault="005A5256" w:rsidP="002B0A08">
      <w:pPr>
        <w:rPr>
          <w:rFonts w:ascii="Tahoma" w:hAnsi="Tahoma" w:cs="Tahoma"/>
          <w:szCs w:val="24"/>
          <w:lang w:val="en-US"/>
        </w:rPr>
      </w:pPr>
    </w:p>
    <w:p w:rsidR="002B0A08" w:rsidRPr="00094382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In her little bag, she carried all </w:t>
      </w:r>
    </w:p>
    <w:p w:rsidR="002B0A08" w:rsidRPr="00094382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her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past and history</w:t>
      </w:r>
    </w:p>
    <w:p w:rsidR="002B0A08" w:rsidRPr="00094382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and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her dreams for the future </w:t>
      </w:r>
    </w:p>
    <w:p w:rsidR="002B0A08" w:rsidRPr="00094382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in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the land of Lib-</w:t>
      </w:r>
      <w:proofErr w:type="spellStart"/>
      <w:r w:rsidRPr="00094382">
        <w:rPr>
          <w:rFonts w:ascii="Tahoma" w:hAnsi="Tahoma" w:cs="Tahoma"/>
          <w:sz w:val="44"/>
          <w:szCs w:val="44"/>
          <w:lang w:val="en-US"/>
        </w:rPr>
        <w:t>er</w:t>
      </w:r>
      <w:proofErr w:type="spellEnd"/>
      <w:r w:rsidRPr="00094382">
        <w:rPr>
          <w:rFonts w:ascii="Tahoma" w:hAnsi="Tahoma" w:cs="Tahoma"/>
          <w:sz w:val="44"/>
          <w:szCs w:val="44"/>
          <w:lang w:val="en-US"/>
        </w:rPr>
        <w:t>-ty</w:t>
      </w:r>
    </w:p>
    <w:p w:rsidR="002B0A08" w:rsidRPr="00094382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and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</w:t>
      </w:r>
      <w:proofErr w:type="spellStart"/>
      <w:r w:rsidRPr="00094382">
        <w:rPr>
          <w:rFonts w:ascii="Tahoma" w:hAnsi="Tahoma" w:cs="Tahoma"/>
          <w:sz w:val="44"/>
          <w:szCs w:val="44"/>
          <w:lang w:val="en-US"/>
        </w:rPr>
        <w:t>cour</w:t>
      </w:r>
      <w:proofErr w:type="spellEnd"/>
      <w:r w:rsidRPr="00094382">
        <w:rPr>
          <w:rFonts w:ascii="Tahoma" w:hAnsi="Tahoma" w:cs="Tahoma"/>
          <w:sz w:val="44"/>
          <w:szCs w:val="44"/>
          <w:lang w:val="en-US"/>
        </w:rPr>
        <w:t>-age is the pass-port</w:t>
      </w:r>
    </w:p>
    <w:p w:rsidR="00DB2E40" w:rsidRDefault="002B0A08" w:rsidP="00DB2E40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w</w:t>
      </w:r>
      <w:r w:rsidR="00DB2E40">
        <w:rPr>
          <w:rFonts w:ascii="Tahoma" w:hAnsi="Tahoma" w:cs="Tahoma"/>
          <w:sz w:val="44"/>
          <w:szCs w:val="44"/>
          <w:lang w:val="en-US"/>
        </w:rPr>
        <w:t>hen</w:t>
      </w:r>
      <w:proofErr w:type="gramEnd"/>
      <w:r w:rsidR="00DB2E40">
        <w:rPr>
          <w:rFonts w:ascii="Tahoma" w:hAnsi="Tahoma" w:cs="Tahoma"/>
          <w:sz w:val="44"/>
          <w:szCs w:val="44"/>
          <w:lang w:val="en-US"/>
        </w:rPr>
        <w:t xml:space="preserve"> your old world dis-</w:t>
      </w:r>
      <w:proofErr w:type="spellStart"/>
      <w:r w:rsidR="00DB2E40">
        <w:rPr>
          <w:rFonts w:ascii="Tahoma" w:hAnsi="Tahoma" w:cs="Tahoma"/>
          <w:sz w:val="44"/>
          <w:szCs w:val="44"/>
          <w:lang w:val="en-US"/>
        </w:rPr>
        <w:t>ap</w:t>
      </w:r>
      <w:proofErr w:type="spellEnd"/>
      <w:r w:rsidR="00DB2E40">
        <w:rPr>
          <w:rFonts w:ascii="Tahoma" w:hAnsi="Tahoma" w:cs="Tahoma"/>
          <w:sz w:val="44"/>
          <w:szCs w:val="44"/>
          <w:lang w:val="en-US"/>
        </w:rPr>
        <w:t>-pears</w:t>
      </w:r>
    </w:p>
    <w:p w:rsidR="00DB2E40" w:rsidRDefault="002B0A08" w:rsidP="00DB2E40">
      <w:pPr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Cause there’s no future in the past – </w:t>
      </w:r>
    </w:p>
    <w:p w:rsidR="002B0A08" w:rsidRPr="00094382" w:rsidRDefault="002B0A08" w:rsidP="00DB2E40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when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you’re fifteen years</w:t>
      </w:r>
    </w:p>
    <w:p w:rsidR="002B0A08" w:rsidRDefault="002B0A08" w:rsidP="002B0A08">
      <w:pPr>
        <w:ind w:right="-716"/>
        <w:rPr>
          <w:rFonts w:ascii="Tahoma" w:hAnsi="Tahoma" w:cs="Tahoma"/>
          <w:szCs w:val="24"/>
          <w:lang w:val="en-US"/>
        </w:rPr>
      </w:pPr>
    </w:p>
    <w:p w:rsidR="005A5256" w:rsidRPr="00C52111" w:rsidRDefault="005A5256" w:rsidP="002B0A08">
      <w:pPr>
        <w:ind w:right="-716"/>
        <w:rPr>
          <w:rFonts w:ascii="Tahoma" w:hAnsi="Tahoma" w:cs="Tahoma"/>
          <w:szCs w:val="24"/>
          <w:lang w:val="en-US"/>
        </w:rPr>
      </w:pPr>
    </w:p>
    <w:p w:rsidR="005A5256" w:rsidRPr="00C52111" w:rsidRDefault="005A5256" w:rsidP="005A5256">
      <w:pPr>
        <w:ind w:right="-858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lastRenderedPageBreak/>
        <w:t>Refrain</w:t>
      </w:r>
      <w:r w:rsidRPr="00C52111">
        <w:rPr>
          <w:rFonts w:ascii="Tahoma" w:hAnsi="Tahoma" w:cs="Tahoma"/>
          <w:sz w:val="18"/>
          <w:szCs w:val="18"/>
          <w:lang w:val="en-US"/>
        </w:rPr>
        <w:t>:</w:t>
      </w:r>
    </w:p>
    <w:p w:rsidR="002B0A08" w:rsidRPr="00094382" w:rsidRDefault="002B0A08" w:rsidP="002B0A08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Isle of hope, Isle of tears, </w:t>
      </w:r>
    </w:p>
    <w:p w:rsidR="002B0A08" w:rsidRPr="00094382" w:rsidRDefault="002B0A08" w:rsidP="002B0A08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>Isle of freedom, Isle of fears,</w:t>
      </w:r>
    </w:p>
    <w:p w:rsidR="00DB2E40" w:rsidRDefault="00113600" w:rsidP="002B0A08">
      <w:pPr>
        <w:rPr>
          <w:rFonts w:ascii="Tahoma" w:hAnsi="Tahoma" w:cs="Tahoma"/>
          <w:sz w:val="44"/>
          <w:szCs w:val="44"/>
          <w:lang w:val="en-US"/>
        </w:rPr>
      </w:pPr>
      <w:r>
        <w:rPr>
          <w:rFonts w:ascii="Tahoma" w:hAnsi="Tahoma" w:cs="Tahoma"/>
          <w:noProof/>
          <w:sz w:val="44"/>
          <w:szCs w:val="44"/>
        </w:rPr>
        <w:drawing>
          <wp:inline distT="0" distB="0" distL="0" distR="0">
            <wp:extent cx="2647950" cy="771525"/>
            <wp:effectExtent l="0" t="0" r="0" b="952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A08" w:rsidRPr="00094382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that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Isle of hunger,  Isle of pain___,</w:t>
      </w:r>
    </w:p>
    <w:p w:rsidR="002B0A08" w:rsidRPr="00094382" w:rsidRDefault="002B0A08" w:rsidP="002B0A08">
      <w:pPr>
        <w:ind w:right="-1283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Isle you`ll never see again_,   </w:t>
      </w:r>
    </w:p>
    <w:p w:rsidR="002B0A08" w:rsidRDefault="002B0A08" w:rsidP="002B0A08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but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the Isle of home is always on your mind.</w:t>
      </w:r>
    </w:p>
    <w:p w:rsidR="00C52111" w:rsidRPr="00DB2E40" w:rsidRDefault="00C52111" w:rsidP="002B0A08">
      <w:pPr>
        <w:rPr>
          <w:rFonts w:ascii="Tahoma" w:hAnsi="Tahoma" w:cs="Tahoma"/>
          <w:sz w:val="20"/>
          <w:lang w:val="en-US"/>
        </w:rPr>
      </w:pPr>
    </w:p>
    <w:p w:rsidR="00DB2E40" w:rsidRDefault="00113600" w:rsidP="002B0A08">
      <w:pPr>
        <w:ind w:right="-716"/>
        <w:rPr>
          <w:rFonts w:ascii="Tahoma" w:hAnsi="Tahoma" w:cs="Tahoma"/>
          <w:sz w:val="44"/>
          <w:szCs w:val="44"/>
          <w:lang w:val="en-US"/>
        </w:rPr>
      </w:pPr>
      <w:r>
        <w:rPr>
          <w:rFonts w:ascii="Tahoma" w:hAnsi="Tahoma" w:cs="Tahoma"/>
          <w:noProof/>
          <w:sz w:val="44"/>
          <w:szCs w:val="44"/>
        </w:rPr>
        <w:drawing>
          <wp:inline distT="0" distB="0" distL="0" distR="0">
            <wp:extent cx="5181600" cy="93345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40" w:rsidRDefault="00113600" w:rsidP="002B0A08">
      <w:pPr>
        <w:ind w:right="-716"/>
        <w:rPr>
          <w:noProof/>
        </w:rPr>
      </w:pPr>
      <w:r>
        <w:rPr>
          <w:noProof/>
        </w:rPr>
        <w:drawing>
          <wp:inline distT="0" distB="0" distL="0" distR="0">
            <wp:extent cx="3590925" cy="866775"/>
            <wp:effectExtent l="0" t="0" r="9525" b="9525"/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A08" w:rsidRDefault="002B0A08" w:rsidP="002B0A08">
      <w:pPr>
        <w:ind w:right="-716"/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there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for </w:t>
      </w:r>
      <w:proofErr w:type="spellStart"/>
      <w:r w:rsidRPr="00094382">
        <w:rPr>
          <w:rFonts w:ascii="Tahoma" w:hAnsi="Tahoma" w:cs="Tahoma"/>
          <w:sz w:val="44"/>
          <w:szCs w:val="44"/>
          <w:lang w:val="en-US"/>
        </w:rPr>
        <w:t>sanc-tu-ary</w:t>
      </w:r>
      <w:proofErr w:type="spellEnd"/>
    </w:p>
    <w:p w:rsidR="00DB2E40" w:rsidRPr="00DB2E40" w:rsidRDefault="00DB2E40" w:rsidP="002B0A08">
      <w:pPr>
        <w:ind w:right="-716"/>
        <w:rPr>
          <w:rFonts w:ascii="Tahoma" w:hAnsi="Tahoma" w:cs="Tahoma"/>
          <w:sz w:val="20"/>
          <w:lang w:val="en-US"/>
        </w:rPr>
      </w:pPr>
    </w:p>
    <w:p w:rsidR="002B0A08" w:rsidRPr="00094382" w:rsidRDefault="002B0A08" w:rsidP="002B0A08">
      <w:pPr>
        <w:ind w:right="-716"/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and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in spring time when I came here </w:t>
      </w:r>
    </w:p>
    <w:p w:rsidR="002B0A08" w:rsidRPr="00094382" w:rsidRDefault="002B0A08" w:rsidP="002B0A08">
      <w:pPr>
        <w:ind w:right="-716"/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and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I stepped on-to its piers</w:t>
      </w:r>
    </w:p>
    <w:p w:rsidR="002B0A08" w:rsidRPr="00094382" w:rsidRDefault="002B0A08" w:rsidP="002B0A08">
      <w:pPr>
        <w:ind w:right="-716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I thought of how it must have been, </w:t>
      </w:r>
    </w:p>
    <w:p w:rsidR="002B0A08" w:rsidRPr="00094382" w:rsidRDefault="002B0A08" w:rsidP="002B0A08">
      <w:pPr>
        <w:ind w:right="-716"/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when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you’re only fifteen years___</w:t>
      </w:r>
    </w:p>
    <w:p w:rsidR="002B0A08" w:rsidRPr="00094382" w:rsidRDefault="002B0A08" w:rsidP="002B0A08">
      <w:pPr>
        <w:ind w:right="-716"/>
        <w:rPr>
          <w:rFonts w:ascii="Tahoma" w:hAnsi="Tahoma" w:cs="Tahoma"/>
          <w:sz w:val="44"/>
          <w:szCs w:val="44"/>
          <w:lang w:val="en-US"/>
        </w:rPr>
      </w:pPr>
    </w:p>
    <w:p w:rsidR="005A5256" w:rsidRPr="00C52111" w:rsidRDefault="005A5256" w:rsidP="005A5256">
      <w:pPr>
        <w:ind w:right="-858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>Refrain</w:t>
      </w:r>
      <w:r w:rsidRPr="00C52111">
        <w:rPr>
          <w:rFonts w:ascii="Tahoma" w:hAnsi="Tahoma" w:cs="Tahoma"/>
          <w:sz w:val="18"/>
          <w:szCs w:val="18"/>
          <w:lang w:val="en-US"/>
        </w:rPr>
        <w:t>:</w:t>
      </w:r>
    </w:p>
    <w:p w:rsidR="003D53B2" w:rsidRPr="00094382" w:rsidRDefault="003D53B2" w:rsidP="003D53B2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Isle of hope, Isle of tears, </w:t>
      </w:r>
    </w:p>
    <w:p w:rsidR="003D53B2" w:rsidRPr="00094382" w:rsidRDefault="003D53B2" w:rsidP="003D53B2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>Isle of freedom, Isle of fears,</w:t>
      </w:r>
    </w:p>
    <w:p w:rsidR="00DB2E40" w:rsidRDefault="00113600" w:rsidP="003D53B2">
      <w:pPr>
        <w:rPr>
          <w:rFonts w:ascii="Tahoma" w:hAnsi="Tahoma" w:cs="Tahoma"/>
          <w:sz w:val="44"/>
          <w:szCs w:val="44"/>
          <w:lang w:val="en-US"/>
        </w:rPr>
      </w:pPr>
      <w:r>
        <w:rPr>
          <w:rFonts w:ascii="Tahoma" w:hAnsi="Tahoma" w:cs="Tahoma"/>
          <w:noProof/>
          <w:sz w:val="44"/>
          <w:szCs w:val="44"/>
        </w:rPr>
        <w:drawing>
          <wp:inline distT="0" distB="0" distL="0" distR="0">
            <wp:extent cx="2647950" cy="771525"/>
            <wp:effectExtent l="0" t="0" r="0" b="9525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B2" w:rsidRPr="00094382" w:rsidRDefault="003D53B2" w:rsidP="003D53B2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that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Isle of hunger,  Isle of pain___,</w:t>
      </w:r>
    </w:p>
    <w:p w:rsidR="003D53B2" w:rsidRPr="00094382" w:rsidRDefault="00094382" w:rsidP="003D53B2">
      <w:pPr>
        <w:ind w:right="-1283"/>
        <w:rPr>
          <w:rFonts w:ascii="Tahoma" w:hAnsi="Tahoma" w:cs="Tahoma"/>
          <w:sz w:val="44"/>
          <w:szCs w:val="44"/>
          <w:lang w:val="en-US"/>
        </w:rPr>
      </w:pPr>
      <w:r>
        <w:rPr>
          <w:rFonts w:ascii="Tahoma" w:hAnsi="Tahoma" w:cs="Tahoma"/>
          <w:sz w:val="44"/>
          <w:szCs w:val="44"/>
          <w:lang w:val="en-US"/>
        </w:rPr>
        <w:t>Isle you’</w:t>
      </w:r>
      <w:r w:rsidR="003D53B2" w:rsidRPr="00094382">
        <w:rPr>
          <w:rFonts w:ascii="Tahoma" w:hAnsi="Tahoma" w:cs="Tahoma"/>
          <w:sz w:val="44"/>
          <w:szCs w:val="44"/>
          <w:lang w:val="en-US"/>
        </w:rPr>
        <w:t xml:space="preserve">ll never see again_,   </w:t>
      </w:r>
    </w:p>
    <w:p w:rsidR="003D53B2" w:rsidRPr="00094382" w:rsidRDefault="003D53B2" w:rsidP="003D53B2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lastRenderedPageBreak/>
        <w:t>but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the Isle of home is always on your mind.</w:t>
      </w:r>
    </w:p>
    <w:p w:rsidR="003D53B2" w:rsidRPr="00094382" w:rsidRDefault="003D53B2" w:rsidP="002B0A08">
      <w:pPr>
        <w:ind w:right="-716"/>
        <w:rPr>
          <w:rFonts w:ascii="Tahoma" w:hAnsi="Tahoma" w:cs="Tahoma"/>
          <w:sz w:val="44"/>
          <w:szCs w:val="44"/>
          <w:lang w:val="en-US"/>
        </w:rPr>
      </w:pPr>
    </w:p>
    <w:p w:rsidR="003D53B2" w:rsidRPr="00094382" w:rsidRDefault="00B26772" w:rsidP="003D53B2">
      <w:pPr>
        <w:ind w:right="-858"/>
        <w:rPr>
          <w:rFonts w:ascii="Tahoma" w:hAnsi="Tahoma" w:cs="Tahoma"/>
          <w:sz w:val="44"/>
          <w:szCs w:val="44"/>
          <w:lang w:val="en-US"/>
        </w:rPr>
      </w:pPr>
      <w:r>
        <w:rPr>
          <w:rFonts w:ascii="Tahoma" w:hAnsi="Tahoma" w:cs="Tahoma"/>
          <w:sz w:val="44"/>
          <w:szCs w:val="44"/>
          <w:lang w:val="en-US"/>
        </w:rPr>
        <w:t>2x</w:t>
      </w:r>
      <w:r w:rsidR="003D53B2" w:rsidRPr="00094382">
        <w:rPr>
          <w:rFonts w:ascii="Tahoma" w:hAnsi="Tahoma" w:cs="Tahoma"/>
          <w:sz w:val="44"/>
          <w:szCs w:val="44"/>
          <w:lang w:val="en-US"/>
        </w:rPr>
        <w:t xml:space="preserve"> </w:t>
      </w:r>
      <w:r w:rsidR="003D53B2" w:rsidRPr="005A5256">
        <w:rPr>
          <w:rFonts w:ascii="Tahoma" w:hAnsi="Tahoma" w:cs="Tahoma"/>
          <w:sz w:val="18"/>
          <w:szCs w:val="18"/>
          <w:lang w:val="en-US"/>
        </w:rPr>
        <w:t>Refrain</w:t>
      </w:r>
      <w:r>
        <w:rPr>
          <w:rFonts w:ascii="Tahoma" w:hAnsi="Tahoma" w:cs="Tahoma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en-US"/>
        </w:rPr>
        <w:t>nach</w:t>
      </w:r>
      <w:proofErr w:type="spellEnd"/>
      <w:r>
        <w:rPr>
          <w:rFonts w:ascii="Tahoma" w:hAnsi="Tahoma" w:cs="Tahoma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en-US"/>
        </w:rPr>
        <w:t>Tonartwechsel</w:t>
      </w:r>
      <w:proofErr w:type="spellEnd"/>
      <w:r w:rsidR="003D53B2" w:rsidRPr="005A5256">
        <w:rPr>
          <w:rFonts w:ascii="Tahoma" w:hAnsi="Tahoma" w:cs="Tahoma"/>
          <w:sz w:val="18"/>
          <w:szCs w:val="18"/>
          <w:lang w:val="en-US"/>
        </w:rPr>
        <w:t>:</w:t>
      </w:r>
    </w:p>
    <w:p w:rsidR="003D53B2" w:rsidRPr="00094382" w:rsidRDefault="003D53B2" w:rsidP="003D53B2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 xml:space="preserve">Isle of hope, Isle of tears, </w:t>
      </w:r>
    </w:p>
    <w:p w:rsidR="003D53B2" w:rsidRPr="00094382" w:rsidRDefault="003D53B2" w:rsidP="003D53B2">
      <w:pPr>
        <w:ind w:right="-858"/>
        <w:rPr>
          <w:rFonts w:ascii="Tahoma" w:hAnsi="Tahoma" w:cs="Tahoma"/>
          <w:sz w:val="44"/>
          <w:szCs w:val="44"/>
          <w:lang w:val="en-US"/>
        </w:rPr>
      </w:pPr>
      <w:r w:rsidRPr="00094382">
        <w:rPr>
          <w:rFonts w:ascii="Tahoma" w:hAnsi="Tahoma" w:cs="Tahoma"/>
          <w:sz w:val="44"/>
          <w:szCs w:val="44"/>
          <w:lang w:val="en-US"/>
        </w:rPr>
        <w:t>Isle of freedom, Isle of fears,</w:t>
      </w:r>
    </w:p>
    <w:p w:rsidR="003D53B2" w:rsidRPr="00094382" w:rsidRDefault="00094382" w:rsidP="003D53B2">
      <w:pPr>
        <w:ind w:right="-716"/>
        <w:rPr>
          <w:rFonts w:ascii="Tahoma" w:hAnsi="Tahoma" w:cs="Tahoma"/>
          <w:sz w:val="44"/>
          <w:szCs w:val="44"/>
          <w:lang w:val="en-US"/>
        </w:rPr>
      </w:pPr>
      <w:proofErr w:type="gramStart"/>
      <w:r>
        <w:rPr>
          <w:rFonts w:ascii="Tahoma" w:hAnsi="Tahoma" w:cs="Tahoma"/>
          <w:sz w:val="44"/>
          <w:szCs w:val="44"/>
          <w:lang w:val="en-US"/>
        </w:rPr>
        <w:t>but</w:t>
      </w:r>
      <w:proofErr w:type="gramEnd"/>
      <w:r>
        <w:rPr>
          <w:rFonts w:ascii="Tahoma" w:hAnsi="Tahoma" w:cs="Tahoma"/>
          <w:sz w:val="44"/>
          <w:szCs w:val="44"/>
          <w:lang w:val="en-US"/>
        </w:rPr>
        <w:t xml:space="preserve"> it’</w:t>
      </w:r>
      <w:r w:rsidR="003D53B2" w:rsidRPr="00094382">
        <w:rPr>
          <w:rFonts w:ascii="Tahoma" w:hAnsi="Tahoma" w:cs="Tahoma"/>
          <w:sz w:val="44"/>
          <w:szCs w:val="44"/>
          <w:lang w:val="en-US"/>
        </w:rPr>
        <w:t>s not the Isle I left behind</w:t>
      </w:r>
    </w:p>
    <w:p w:rsidR="003D53B2" w:rsidRPr="00094382" w:rsidRDefault="003D53B2" w:rsidP="003D53B2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that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Isle of hunger,  Isle of pain___,</w:t>
      </w:r>
    </w:p>
    <w:p w:rsidR="003D53B2" w:rsidRPr="00094382" w:rsidRDefault="00094382" w:rsidP="003D53B2">
      <w:pPr>
        <w:ind w:right="-1283"/>
        <w:rPr>
          <w:rFonts w:ascii="Tahoma" w:hAnsi="Tahoma" w:cs="Tahoma"/>
          <w:sz w:val="44"/>
          <w:szCs w:val="44"/>
          <w:lang w:val="en-US"/>
        </w:rPr>
      </w:pPr>
      <w:r>
        <w:rPr>
          <w:rFonts w:ascii="Tahoma" w:hAnsi="Tahoma" w:cs="Tahoma"/>
          <w:sz w:val="44"/>
          <w:szCs w:val="44"/>
          <w:lang w:val="en-US"/>
        </w:rPr>
        <w:t>Isle you’</w:t>
      </w:r>
      <w:r w:rsidR="003D53B2" w:rsidRPr="00094382">
        <w:rPr>
          <w:rFonts w:ascii="Tahoma" w:hAnsi="Tahoma" w:cs="Tahoma"/>
          <w:sz w:val="44"/>
          <w:szCs w:val="44"/>
          <w:lang w:val="en-US"/>
        </w:rPr>
        <w:t xml:space="preserve">ll never see again_,   </w:t>
      </w:r>
    </w:p>
    <w:p w:rsidR="003D53B2" w:rsidRPr="00094382" w:rsidRDefault="003D53B2" w:rsidP="003D53B2">
      <w:pPr>
        <w:rPr>
          <w:rFonts w:ascii="Tahoma" w:hAnsi="Tahoma" w:cs="Tahoma"/>
          <w:sz w:val="44"/>
          <w:szCs w:val="44"/>
          <w:lang w:val="en-US"/>
        </w:rPr>
      </w:pPr>
      <w:proofErr w:type="gramStart"/>
      <w:r w:rsidRPr="00094382">
        <w:rPr>
          <w:rFonts w:ascii="Tahoma" w:hAnsi="Tahoma" w:cs="Tahoma"/>
          <w:sz w:val="44"/>
          <w:szCs w:val="44"/>
          <w:lang w:val="en-US"/>
        </w:rPr>
        <w:t>but</w:t>
      </w:r>
      <w:proofErr w:type="gramEnd"/>
      <w:r w:rsidRPr="00094382">
        <w:rPr>
          <w:rFonts w:ascii="Tahoma" w:hAnsi="Tahoma" w:cs="Tahoma"/>
          <w:sz w:val="44"/>
          <w:szCs w:val="44"/>
          <w:lang w:val="en-US"/>
        </w:rPr>
        <w:t xml:space="preserve"> the Isle of home is always on your mind.</w:t>
      </w:r>
    </w:p>
    <w:p w:rsidR="00584307" w:rsidRPr="00C213A6" w:rsidRDefault="00584307" w:rsidP="003D53B2">
      <w:pPr>
        <w:rPr>
          <w:rFonts w:ascii="Tahoma" w:hAnsi="Tahoma" w:cs="Tahoma"/>
          <w:szCs w:val="24"/>
          <w:lang w:val="en-US"/>
        </w:rPr>
      </w:pPr>
    </w:p>
    <w:p w:rsidR="002B0A08" w:rsidRPr="00094382" w:rsidRDefault="00113600">
      <w:pPr>
        <w:rPr>
          <w:rFonts w:ascii="Tahoma" w:hAnsi="Tahoma" w:cs="Tahoma"/>
          <w:sz w:val="44"/>
          <w:szCs w:val="44"/>
          <w:lang w:val="en-US"/>
        </w:rPr>
      </w:pPr>
      <w:bookmarkStart w:id="0" w:name="_GoBack"/>
      <w:r>
        <w:rPr>
          <w:rFonts w:ascii="Tahoma" w:hAnsi="Tahoma" w:cs="Tahoma"/>
          <w:noProof/>
          <w:sz w:val="44"/>
          <w:szCs w:val="44"/>
        </w:rPr>
        <w:drawing>
          <wp:inline distT="0" distB="0" distL="0" distR="0">
            <wp:extent cx="4800600" cy="1028700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0A08" w:rsidRPr="00094382" w:rsidSect="00C52111">
      <w:headerReference w:type="default" r:id="rId20"/>
      <w:footerReference w:type="default" r:id="rId21"/>
      <w:pgSz w:w="11906" w:h="16838"/>
      <w:pgMar w:top="1099" w:right="707" w:bottom="1134" w:left="1417" w:header="284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C1" w:rsidRDefault="00596CC1" w:rsidP="003D53B2">
      <w:r>
        <w:separator/>
      </w:r>
    </w:p>
  </w:endnote>
  <w:endnote w:type="continuationSeparator" w:id="0">
    <w:p w:rsidR="00596CC1" w:rsidRDefault="00596CC1" w:rsidP="003D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11" w:rsidRPr="00C52111" w:rsidRDefault="00C52111">
    <w:pPr>
      <w:pStyle w:val="Fuzeile"/>
      <w:jc w:val="center"/>
      <w:rPr>
        <w:sz w:val="18"/>
        <w:szCs w:val="18"/>
      </w:rPr>
    </w:pPr>
    <w:r w:rsidRPr="00C52111">
      <w:rPr>
        <w:sz w:val="18"/>
        <w:szCs w:val="18"/>
      </w:rPr>
      <w:t xml:space="preserve">Seite </w:t>
    </w:r>
    <w:r w:rsidRPr="00C52111">
      <w:rPr>
        <w:b/>
        <w:bCs/>
        <w:sz w:val="18"/>
        <w:szCs w:val="18"/>
      </w:rPr>
      <w:fldChar w:fldCharType="begin"/>
    </w:r>
    <w:r w:rsidRPr="00C52111">
      <w:rPr>
        <w:b/>
        <w:bCs/>
        <w:sz w:val="18"/>
        <w:szCs w:val="18"/>
      </w:rPr>
      <w:instrText>PAGE</w:instrText>
    </w:r>
    <w:r w:rsidRPr="00C52111">
      <w:rPr>
        <w:b/>
        <w:bCs/>
        <w:sz w:val="18"/>
        <w:szCs w:val="18"/>
      </w:rPr>
      <w:fldChar w:fldCharType="separate"/>
    </w:r>
    <w:r w:rsidR="009D3BB9">
      <w:rPr>
        <w:b/>
        <w:bCs/>
        <w:noProof/>
        <w:sz w:val="18"/>
        <w:szCs w:val="18"/>
      </w:rPr>
      <w:t>3</w:t>
    </w:r>
    <w:r w:rsidRPr="00C52111">
      <w:rPr>
        <w:b/>
        <w:bCs/>
        <w:sz w:val="18"/>
        <w:szCs w:val="18"/>
      </w:rPr>
      <w:fldChar w:fldCharType="end"/>
    </w:r>
    <w:r w:rsidRPr="00C52111">
      <w:rPr>
        <w:sz w:val="18"/>
        <w:szCs w:val="18"/>
      </w:rPr>
      <w:t xml:space="preserve"> von </w:t>
    </w:r>
    <w:r w:rsidRPr="00C52111">
      <w:rPr>
        <w:b/>
        <w:bCs/>
        <w:sz w:val="18"/>
        <w:szCs w:val="18"/>
      </w:rPr>
      <w:fldChar w:fldCharType="begin"/>
    </w:r>
    <w:r w:rsidRPr="00C52111">
      <w:rPr>
        <w:b/>
        <w:bCs/>
        <w:sz w:val="18"/>
        <w:szCs w:val="18"/>
      </w:rPr>
      <w:instrText>NUMPAGES</w:instrText>
    </w:r>
    <w:r w:rsidRPr="00C52111">
      <w:rPr>
        <w:b/>
        <w:bCs/>
        <w:sz w:val="18"/>
        <w:szCs w:val="18"/>
      </w:rPr>
      <w:fldChar w:fldCharType="separate"/>
    </w:r>
    <w:r w:rsidR="009D3BB9">
      <w:rPr>
        <w:b/>
        <w:bCs/>
        <w:noProof/>
        <w:sz w:val="18"/>
        <w:szCs w:val="18"/>
      </w:rPr>
      <w:t>3</w:t>
    </w:r>
    <w:r w:rsidRPr="00C52111">
      <w:rPr>
        <w:b/>
        <w:bCs/>
        <w:sz w:val="18"/>
        <w:szCs w:val="18"/>
      </w:rPr>
      <w:fldChar w:fldCharType="end"/>
    </w:r>
  </w:p>
  <w:p w:rsidR="00584307" w:rsidRPr="00584307" w:rsidRDefault="00584307" w:rsidP="005843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C1" w:rsidRDefault="00596CC1" w:rsidP="003D53B2">
      <w:r>
        <w:separator/>
      </w:r>
    </w:p>
  </w:footnote>
  <w:footnote w:type="continuationSeparator" w:id="0">
    <w:p w:rsidR="00596CC1" w:rsidRDefault="00596CC1" w:rsidP="003D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3B2" w:rsidRPr="00094382" w:rsidRDefault="003D53B2" w:rsidP="00094382">
    <w:pPr>
      <w:pStyle w:val="Kopfzeile"/>
      <w:jc w:val="center"/>
      <w:rPr>
        <w:rFonts w:ascii="Tahoma" w:hAnsi="Tahoma" w:cs="Tahoma"/>
        <w:color w:val="FF0000"/>
        <w:sz w:val="48"/>
        <w:szCs w:val="48"/>
        <w:lang w:val="en-US"/>
      </w:rPr>
    </w:pPr>
    <w:r w:rsidRPr="00094382">
      <w:rPr>
        <w:rFonts w:ascii="Tahoma" w:hAnsi="Tahoma" w:cs="Tahoma"/>
        <w:color w:val="FF0000"/>
        <w:sz w:val="48"/>
        <w:szCs w:val="48"/>
        <w:lang w:val="en-US"/>
      </w:rPr>
      <w:t>Isle of Hope, Isle of Tears</w:t>
    </w:r>
    <w:r w:rsidR="00584307" w:rsidRPr="00094382">
      <w:rPr>
        <w:rFonts w:ascii="Tahoma" w:hAnsi="Tahoma" w:cs="Tahoma"/>
        <w:color w:val="FF0000"/>
        <w:sz w:val="48"/>
        <w:szCs w:val="48"/>
        <w:lang w:val="en-US"/>
      </w:rPr>
      <w:t xml:space="preserve"> </w:t>
    </w:r>
    <w:r w:rsidR="00094382" w:rsidRPr="00094382">
      <w:rPr>
        <w:rFonts w:ascii="Tahoma" w:hAnsi="Tahoma" w:cs="Tahoma"/>
        <w:color w:val="FF0000"/>
        <w:sz w:val="18"/>
        <w:szCs w:val="18"/>
        <w:lang w:val="en-US"/>
      </w:rPr>
      <w:t>(</w:t>
    </w:r>
    <w:r w:rsidR="00584307" w:rsidRPr="00094382">
      <w:rPr>
        <w:rFonts w:ascii="Tahoma" w:hAnsi="Tahoma" w:cs="Tahoma"/>
        <w:color w:val="FF0000"/>
        <w:sz w:val="18"/>
        <w:szCs w:val="18"/>
        <w:lang w:val="en-US"/>
      </w:rPr>
      <w:t>Alt</w:t>
    </w:r>
    <w:r w:rsidR="00094382" w:rsidRPr="00094382">
      <w:rPr>
        <w:rFonts w:ascii="Tahoma" w:hAnsi="Tahoma" w:cs="Tahoma"/>
        <w:color w:val="FF0000"/>
        <w:sz w:val="18"/>
        <w:szCs w:val="18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08"/>
    <w:rsid w:val="00094382"/>
    <w:rsid w:val="00113600"/>
    <w:rsid w:val="0027380B"/>
    <w:rsid w:val="0029413B"/>
    <w:rsid w:val="002B0A08"/>
    <w:rsid w:val="002E77AA"/>
    <w:rsid w:val="00367D64"/>
    <w:rsid w:val="003D53B2"/>
    <w:rsid w:val="00504DF3"/>
    <w:rsid w:val="00555F17"/>
    <w:rsid w:val="00584307"/>
    <w:rsid w:val="00596CC1"/>
    <w:rsid w:val="005A5256"/>
    <w:rsid w:val="005F4030"/>
    <w:rsid w:val="006D22C0"/>
    <w:rsid w:val="00782D38"/>
    <w:rsid w:val="00946916"/>
    <w:rsid w:val="0094780A"/>
    <w:rsid w:val="009D3BB9"/>
    <w:rsid w:val="00B006AB"/>
    <w:rsid w:val="00B26772"/>
    <w:rsid w:val="00C213A6"/>
    <w:rsid w:val="00C52111"/>
    <w:rsid w:val="00D768CC"/>
    <w:rsid w:val="00DB2E40"/>
    <w:rsid w:val="00E0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53B2"/>
    <w:rPr>
      <w:rFonts w:ascii="Times" w:eastAsia="Times" w:hAnsi="Times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2B0A08"/>
    <w:pPr>
      <w:keepNext/>
      <w:ind w:right="-716"/>
      <w:outlineLvl w:val="1"/>
    </w:pPr>
    <w:rPr>
      <w:rFonts w:ascii="Comic Sans MS" w:hAnsi="Comic Sans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B0A08"/>
    <w:rPr>
      <w:rFonts w:ascii="Comic Sans MS" w:eastAsia="Times" w:hAnsi="Comic Sans MS" w:cs="Times New Roman"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D53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53B2"/>
    <w:rPr>
      <w:rFonts w:ascii="Times" w:eastAsia="Times" w:hAnsi="Times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D53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D53B2"/>
    <w:rPr>
      <w:rFonts w:ascii="Times" w:eastAsia="Times" w:hAnsi="Times" w:cs="Times New Roman"/>
      <w:sz w:val="24"/>
      <w:szCs w:val="20"/>
      <w:lang w:eastAsia="de-DE"/>
    </w:rPr>
  </w:style>
  <w:style w:type="paragraph" w:customStyle="1" w:styleId="F9E977197262459AB16AE09F8A4F0155">
    <w:name w:val="F9E977197262459AB16AE09F8A4F0155"/>
    <w:rsid w:val="00584307"/>
    <w:pPr>
      <w:spacing w:after="200" w:line="276" w:lineRule="auto"/>
    </w:pPr>
    <w:rPr>
      <w:rFonts w:eastAsia="Times New Roman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3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4307"/>
    <w:rPr>
      <w:rFonts w:ascii="Tahoma" w:eastAsia="Times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53B2"/>
    <w:rPr>
      <w:rFonts w:ascii="Times" w:eastAsia="Times" w:hAnsi="Times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2B0A08"/>
    <w:pPr>
      <w:keepNext/>
      <w:ind w:right="-716"/>
      <w:outlineLvl w:val="1"/>
    </w:pPr>
    <w:rPr>
      <w:rFonts w:ascii="Comic Sans MS" w:hAnsi="Comic Sans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B0A08"/>
    <w:rPr>
      <w:rFonts w:ascii="Comic Sans MS" w:eastAsia="Times" w:hAnsi="Comic Sans MS" w:cs="Times New Roman"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D53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53B2"/>
    <w:rPr>
      <w:rFonts w:ascii="Times" w:eastAsia="Times" w:hAnsi="Times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D53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D53B2"/>
    <w:rPr>
      <w:rFonts w:ascii="Times" w:eastAsia="Times" w:hAnsi="Times" w:cs="Times New Roman"/>
      <w:sz w:val="24"/>
      <w:szCs w:val="20"/>
      <w:lang w:eastAsia="de-DE"/>
    </w:rPr>
  </w:style>
  <w:style w:type="paragraph" w:customStyle="1" w:styleId="F9E977197262459AB16AE09F8A4F0155">
    <w:name w:val="F9E977197262459AB16AE09F8A4F0155"/>
    <w:rsid w:val="00584307"/>
    <w:pPr>
      <w:spacing w:after="200" w:line="276" w:lineRule="auto"/>
    </w:pPr>
    <w:rPr>
      <w:rFonts w:eastAsia="Times New Roman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3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4307"/>
    <w:rPr>
      <w:rFonts w:ascii="Tahoma" w:eastAsia="Times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Brigitte</cp:lastModifiedBy>
  <cp:revision>3</cp:revision>
  <cp:lastPrinted>2014-08-03T10:15:00Z</cp:lastPrinted>
  <dcterms:created xsi:type="dcterms:W3CDTF">2014-08-03T12:07:00Z</dcterms:created>
  <dcterms:modified xsi:type="dcterms:W3CDTF">2014-08-03T12:10:00Z</dcterms:modified>
</cp:coreProperties>
</file>